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0B" w:rsidRDefault="00890A0B" w:rsidP="00890A0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WYPRAWKA SZKOLNA 2014</w:t>
      </w:r>
    </w:p>
    <w:p w:rsidR="00890A0B" w:rsidRDefault="00890A0B" w:rsidP="00890A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Rozporządzeniem Rady Ministrów z dnia 29 lipca 2014 r. w sprawie szczegółowych warunków udzielania pomocy finansowej uczniom na zakup podręczników i materiałów dydaktycznych (Dz. U. z 2014 r. Poz. 1024) pomoc w roku szkolnym 2014/2015 przysługuje:</w:t>
      </w:r>
    </w:p>
    <w:p w:rsidR="00890A0B" w:rsidRDefault="00890A0B" w:rsidP="00890A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Uczniom klas II, III, VI szkół podstawowych oraz klas III szkoły </w:t>
      </w:r>
      <w:proofErr w:type="spellStart"/>
      <w:r>
        <w:rPr>
          <w:rFonts w:ascii="Times New Roman" w:hAnsi="Times New Roman" w:cs="Times New Roman"/>
        </w:rPr>
        <w:t>ponadgimnazjalnej</w:t>
      </w:r>
      <w:proofErr w:type="spellEnd"/>
      <w:r>
        <w:rPr>
          <w:rFonts w:ascii="Times New Roman" w:hAnsi="Times New Roman" w:cs="Times New Roman"/>
        </w:rPr>
        <w:t xml:space="preserve"> (zasadniczej szkoły zawodowej, liceum ogólnokształcącego i technikum), pochodzącym z rodzin w których dochód na osobę nie przekracza </w:t>
      </w:r>
      <w:r>
        <w:rPr>
          <w:rFonts w:ascii="Times New Roman" w:hAnsi="Times New Roman" w:cs="Times New Roman"/>
          <w:b/>
          <w:u w:val="single"/>
        </w:rPr>
        <w:t>539,00 zł</w:t>
      </w:r>
      <w:r>
        <w:rPr>
          <w:rFonts w:ascii="Times New Roman" w:hAnsi="Times New Roman" w:cs="Times New Roman"/>
        </w:rPr>
        <w:t>,</w:t>
      </w:r>
    </w:p>
    <w:p w:rsidR="00890A0B" w:rsidRDefault="00890A0B" w:rsidP="00890A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Uczniom wymienionym w pkt. 1, których dochód na osobę przekracza powyższe kryteria, w przypadkach określonych w art. 7 ustawy z dnia 12 marca 2004 r. o pomocy społecznej (Dz. U. z 2013 r. poz. 182, ze zm.),</w:t>
      </w:r>
    </w:p>
    <w:p w:rsidR="00890A0B" w:rsidRDefault="00890A0B" w:rsidP="00890A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Uczniom szkół podstawowych (z wyjątkiem klas I), gimnazjów oraz szkół </w:t>
      </w:r>
      <w:proofErr w:type="spellStart"/>
      <w:r>
        <w:rPr>
          <w:rFonts w:ascii="Times New Roman" w:hAnsi="Times New Roman" w:cs="Times New Roman"/>
        </w:rPr>
        <w:t>ponadgimnazjalnych</w:t>
      </w:r>
      <w:proofErr w:type="spellEnd"/>
      <w:r>
        <w:rPr>
          <w:rFonts w:ascii="Times New Roman" w:hAnsi="Times New Roman" w:cs="Times New Roman"/>
        </w:rPr>
        <w:t>:</w:t>
      </w:r>
    </w:p>
    <w:p w:rsidR="00890A0B" w:rsidRDefault="00890A0B" w:rsidP="00890A0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słabowidzącym</w:t>
      </w:r>
      <w:proofErr w:type="spellEnd"/>
      <w:r>
        <w:rPr>
          <w:rFonts w:ascii="Times New Roman" w:hAnsi="Times New Roman" w:cs="Times New Roman"/>
        </w:rPr>
        <w:t>,</w:t>
      </w:r>
    </w:p>
    <w:p w:rsidR="00890A0B" w:rsidRDefault="00890A0B" w:rsidP="00890A0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>niesłyszącym,</w:t>
      </w:r>
    </w:p>
    <w:p w:rsidR="00890A0B" w:rsidRDefault="00890A0B" w:rsidP="00890A0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słabosłyszącym</w:t>
      </w:r>
      <w:proofErr w:type="spellEnd"/>
      <w:r>
        <w:rPr>
          <w:rFonts w:ascii="Times New Roman" w:hAnsi="Times New Roman" w:cs="Times New Roman"/>
        </w:rPr>
        <w:t>,</w:t>
      </w:r>
    </w:p>
    <w:p w:rsidR="00890A0B" w:rsidRDefault="00890A0B" w:rsidP="00890A0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ab/>
        <w:t>z niepełnosprawnością ruchową, w tym z afazją,</w:t>
      </w:r>
    </w:p>
    <w:p w:rsidR="00890A0B" w:rsidRDefault="00890A0B" w:rsidP="00890A0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ab/>
        <w:t xml:space="preserve">z autyzmem, w tym z zespołem </w:t>
      </w:r>
      <w:proofErr w:type="spellStart"/>
      <w:r>
        <w:rPr>
          <w:rFonts w:ascii="Times New Roman" w:hAnsi="Times New Roman" w:cs="Times New Roman"/>
        </w:rPr>
        <w:t>Aspergera</w:t>
      </w:r>
      <w:proofErr w:type="spellEnd"/>
      <w:r>
        <w:rPr>
          <w:rFonts w:ascii="Times New Roman" w:hAnsi="Times New Roman" w:cs="Times New Roman"/>
        </w:rPr>
        <w:t>,</w:t>
      </w:r>
    </w:p>
    <w:p w:rsidR="00890A0B" w:rsidRDefault="00890A0B" w:rsidP="00890A0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>
        <w:rPr>
          <w:rFonts w:ascii="Times New Roman" w:hAnsi="Times New Roman" w:cs="Times New Roman"/>
        </w:rPr>
        <w:tab/>
        <w:t>z upośledzeniem umysłowym w stopniu lekkim, umiarkowanym lub znacznym,</w:t>
      </w:r>
    </w:p>
    <w:p w:rsidR="00890A0B" w:rsidRDefault="00890A0B" w:rsidP="00890A0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>
        <w:rPr>
          <w:rFonts w:ascii="Times New Roman" w:hAnsi="Times New Roman" w:cs="Times New Roman"/>
        </w:rPr>
        <w:tab/>
        <w:t xml:space="preserve">z </w:t>
      </w:r>
      <w:proofErr w:type="spellStart"/>
      <w:r>
        <w:rPr>
          <w:rFonts w:ascii="Times New Roman" w:hAnsi="Times New Roman" w:cs="Times New Roman"/>
        </w:rPr>
        <w:t>niepełnosprawnościami</w:t>
      </w:r>
      <w:proofErr w:type="spellEnd"/>
      <w:r>
        <w:rPr>
          <w:rFonts w:ascii="Times New Roman" w:hAnsi="Times New Roman" w:cs="Times New Roman"/>
        </w:rPr>
        <w:t xml:space="preserve"> sprzężonymi, w przypadkach gdy jedną z niepełnosprawności jest niepełnosprawność wymieniona wyżej</w:t>
      </w:r>
    </w:p>
    <w:p w:rsidR="00890A0B" w:rsidRDefault="00890A0B" w:rsidP="00890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posiadającym orzeczenie o potrzebie kształcenia specjalnego.</w:t>
      </w:r>
    </w:p>
    <w:p w:rsidR="00890A0B" w:rsidRDefault="00890A0B" w:rsidP="00890A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udzielana jest na wniosek rodziców ucznia (prawnych opiekunów, rodziców zastępczych), pełnoletniego ucznia, a także nauczyciela, pracownika socjalnego lub innej osoby, za zgodą przedstawiciela ustawowego lub rodziców zastępczych.</w:t>
      </w:r>
    </w:p>
    <w:p w:rsidR="00890A0B" w:rsidRDefault="00890A0B" w:rsidP="00890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Wniosek należy złożyć do dnia </w:t>
      </w:r>
      <w:r>
        <w:rPr>
          <w:rFonts w:ascii="Times New Roman" w:hAnsi="Times New Roman" w:cs="Times New Roman"/>
          <w:b/>
          <w:u w:val="single"/>
        </w:rPr>
        <w:t>10 września 2014 r.</w:t>
      </w:r>
      <w:r>
        <w:rPr>
          <w:rFonts w:ascii="Times New Roman" w:hAnsi="Times New Roman" w:cs="Times New Roman"/>
        </w:rPr>
        <w:t xml:space="preserve"> u pedagoga szkolnego. Do wniosku należy dołączyć zaświadczenia o wysokości dochodów, zaświadczenie o korzystaniu ze świadczeń pieniężnych z pomocy społecznej.</w:t>
      </w:r>
    </w:p>
    <w:p w:rsidR="00890A0B" w:rsidRDefault="00890A0B" w:rsidP="00890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przypadku ubiegania się o pomoc dla ucznia, który pochodzi z rodziny która nie spełnia kryterium dochodowego, do wniosku należy dołączyć uzasadnienie. </w:t>
      </w:r>
    </w:p>
    <w:p w:rsidR="00890A0B" w:rsidRDefault="00890A0B" w:rsidP="00890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przypadku uczniów posiadających orzeczenie o potrzebie kształcenia specjalnego, do wniosku należy dołączyć kopię orzeczenia. </w:t>
      </w:r>
    </w:p>
    <w:p w:rsidR="00890A0B" w:rsidRDefault="00890A0B" w:rsidP="00890A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kosztów następuje po przedłożeniu dowodu zakupu podręczników (faktura VAT wystawiona imiennie na ucznia, rodzica, opiekuna prawnego, rodzica zastępczego, rachunek, paragon lub oświadczenie o zakupie podręczników).</w:t>
      </w:r>
    </w:p>
    <w:p w:rsidR="00890A0B" w:rsidRDefault="00890A0B" w:rsidP="00890A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Zwrotu dokonuje dyrektor szkoły dla uczniów szkół podstawowych i gimnazjów, natomiast dla uczniów szkół </w:t>
      </w:r>
      <w:proofErr w:type="spellStart"/>
      <w:r>
        <w:rPr>
          <w:rFonts w:ascii="Times New Roman" w:hAnsi="Times New Roman" w:cs="Times New Roman"/>
        </w:rPr>
        <w:t>ponadgimnazjalnych</w:t>
      </w:r>
      <w:proofErr w:type="spellEnd"/>
      <w:r>
        <w:rPr>
          <w:rFonts w:ascii="Times New Roman" w:hAnsi="Times New Roman" w:cs="Times New Roman"/>
        </w:rPr>
        <w:t xml:space="preserve"> Burmistrz Barlinka. </w:t>
      </w:r>
    </w:p>
    <w:p w:rsidR="00890A0B" w:rsidRDefault="00890A0B" w:rsidP="00890A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Szczegółowe informacje o programie można uzyskać u pedagoga szkolnego. </w:t>
      </w:r>
    </w:p>
    <w:p w:rsidR="00240D3E" w:rsidRDefault="00240D3E"/>
    <w:sectPr w:rsidR="00240D3E" w:rsidSect="0024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DE1"/>
    <w:multiLevelType w:val="hybridMultilevel"/>
    <w:tmpl w:val="CD84CB22"/>
    <w:lvl w:ilvl="0" w:tplc="39165BD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A0B"/>
    <w:rsid w:val="00240D3E"/>
    <w:rsid w:val="0089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2047</Characters>
  <Application>Microsoft Office Word</Application>
  <DocSecurity>0</DocSecurity>
  <Lines>17</Lines>
  <Paragraphs>4</Paragraphs>
  <ScaleCrop>false</ScaleCrop>
  <Company>PEDAGOG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NR1</dc:creator>
  <cp:keywords/>
  <dc:description/>
  <cp:lastModifiedBy>ZSP NR1</cp:lastModifiedBy>
  <cp:revision>2</cp:revision>
  <dcterms:created xsi:type="dcterms:W3CDTF">2014-09-04T10:19:00Z</dcterms:created>
  <dcterms:modified xsi:type="dcterms:W3CDTF">2014-09-04T10:21:00Z</dcterms:modified>
</cp:coreProperties>
</file>